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8cb45" w14:textId="ed8cb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30 декабря 2022 года № 26-18-VII "О бюджете Степного сельского округа Бородулихинского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8 декабря 2023 года № 12-10-VIII.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Степного сельского округа Бородулихинского района на 2023-2025 годы" от 30 декабря 2022 года № 26-18-VII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Степного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33895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2245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31650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34826,1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-931,1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931,1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931,1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Степного сельского округа на 2023 год целевые текущие трансферты из районного бюджета в сумме 9359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12-10-VIII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Степного сельского округа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районного (города областного значения)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