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c3ef" w14:textId="343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22-384/VII "О бюджете Кабанбайского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6-134/VIII.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22-384/VІI "О бюджете Кабанбайского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68 841,0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2 940,9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6-134 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