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3b35" w14:textId="2253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Шугылбайского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Шугылбайского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53 359,0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51 298,0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2024 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Тентек в сельском округе Шугылбай,участок Мелитополь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