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16fd" w14:textId="2ce1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2022 года №37-2 "О районном бюджете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октября 2023 года № 10-2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2023 – 2025 годы" от 26 декабря 2022 года №37-2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177122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14167930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2767498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47165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61346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11291921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14447505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61873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41627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-341448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–341448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103500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41627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279575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исходному решению слова "инвалидов", "детей-инвалидов" заменить словами "лиц с инвалидностью", "детей с инвалидностью".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октября 2023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 37-2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Наименование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11289672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