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e3f" w14:textId="4038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26 декабря 2022 года №31-4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30 октября 2023 года № 10-4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2023-2025 годы" от 26 декабря 2022 года №31-4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№176997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3,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- 7610275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- 3742998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- 27438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- 14119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- 3825720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- 7621401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- 42702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- 113850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--53828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- 53828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займов- 113850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октября 2023 года №10-4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№31-4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