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4d3e5" w14:textId="c54d3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Председателя Агентства Республики Казахстан по делам государственной службы и противодействию коррупции от 5 апреля 2018 года № 93 "Об утверждении Методики оценки деятельности административных государственных служащих корпуса "Б" Агентства Республики Казахстан по делам государственной службы"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делам государственной службы от 31 марта 2023 года № 69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5 апреля 2018 года № 93 "Об утверждении Методики оценки деятельности административных государственных служащих корпуса "Б" Агентства Республики Казахстан по делам государственной службы" (зарегистрирован в Реестре государственной регистрации нормативных правовых актов под № 16785)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Агентства Республики Казахстан по делам государственной службы, утвержденную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управления персоналом Агентства Республики Казахстан по делам государственной службы обеспечить: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десяти календарных дней после подписания настоящего приказа направление его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Агентства Республики Казахстан по делам государственной службы после его официального опубликования.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руководителя аппарата Агентства Республики Казахстан по делам государственной службы Ахмедьярова А.Г.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подписания.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Агентства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по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делам государственной службы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Жазыкбаев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делам государственной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2023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делам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противодействию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коррупции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апреля 2018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93</w:t>
            </w:r>
          </w:p>
        </w:tc>
      </w:tr>
    </w:tbl>
    <w:bookmarkStart w:name="z2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</w:t>
      </w:r>
      <w:r>
        <w:br/>
      </w:r>
      <w:r>
        <w:rPr>
          <w:rFonts w:ascii="Times New Roman"/>
          <w:b/>
          <w:i w:val="false"/>
          <w:color w:val="000000"/>
        </w:rPr>
        <w:t>оценки деятельности административных государственных служащих корпуса "Б" Агентства Республики Казахстан по делам государственной службы</w:t>
      </w:r>
    </w:p>
    <w:bookmarkEnd w:id="8"/>
    <w:bookmarkStart w:name="z2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3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Агентства Республики Казахстан по делам государственной службы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 (далее – Закон) и определяет порядок оценки деятельности административных государственных служащих корпуса "Б" Агентства Республики Казахстан по делам государственной службы и его территориальных департаментов.</w:t>
      </w:r>
    </w:p>
    <w:bookmarkEnd w:id="10"/>
    <w:bookmarkStart w:name="z3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используемые понятия в настоящей Методике:</w:t>
      </w:r>
    </w:p>
    <w:bookmarkEnd w:id="11"/>
    <w:bookmarkStart w:name="z3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bookmarkEnd w:id="12"/>
    <w:bookmarkStart w:name="z3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bookmarkEnd w:id="13"/>
    <w:bookmarkStart w:name="z3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bookmarkEnd w:id="14"/>
    <w:bookmarkStart w:name="z3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структурного подразделения/государственного органа – административный государственный служащий корпуса "Б" категорий, B-1, В-3 (руководители самостоятельных структурных подразделений), C-O-1 (руководители территориальных подразделений);</w:t>
      </w:r>
    </w:p>
    <w:bookmarkEnd w:id="15"/>
    <w:bookmarkStart w:name="z3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структурного подразделения/государственного органа;</w:t>
      </w:r>
    </w:p>
    <w:bookmarkEnd w:id="16"/>
    <w:bookmarkStart w:name="z3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структурного подразделения/государственного органа или служащий корпуса "Б";</w:t>
      </w:r>
    </w:p>
    <w:bookmarkEnd w:id="17"/>
    <w:bookmarkStart w:name="z3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структурного подразделения/ государственного органа и направленные на достижение документов системы государственного планирования, в том числе национальных проектов, соглашения служащего корпуса "А" либо направленные на повышение эффективности деятельности государственного органа;</w:t>
      </w:r>
    </w:p>
    <w:bookmarkEnd w:id="18"/>
    <w:bookmarkStart w:name="z3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bookmarkEnd w:id="19"/>
    <w:bookmarkStart w:name="z4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20"/>
    <w:bookmarkStart w:name="z4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bookmarkEnd w:id="21"/>
    <w:bookmarkStart w:name="z4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служащего.</w:t>
      </w:r>
    </w:p>
    <w:bookmarkEnd w:id="22"/>
    <w:bookmarkStart w:name="z4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23"/>
    <w:bookmarkStart w:name="z4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End w:id="24"/>
    <w:bookmarkStart w:name="z4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25"/>
    <w:bookmarkStart w:name="z4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End w:id="26"/>
    <w:bookmarkStart w:name="z4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не проводится в случаях, если срок пребывания оцениваемого служащего на конкретной должности в оцениваемом периоде составляет менее трех месяцев.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 проводится в течение пяти рабочих дней после выхода на работу, оценка по методу ранжирования и/или 360 проводится без его участия в установленные пунктом 5 сроки.</w:t>
      </w:r>
    </w:p>
    <w:bookmarkEnd w:id="27"/>
    <w:bookmarkStart w:name="z4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Оценка служащих, уволенных из государственного органа до окончания оцениваемого периода, проводится без их участия в установленные пунктом 5 сроки.</w:t>
      </w:r>
    </w:p>
    <w:bookmarkEnd w:id="28"/>
    <w:bookmarkStart w:name="z4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оценки выставляются по следующей градации:</w:t>
      </w:r>
    </w:p>
    <w:bookmarkEnd w:id="29"/>
    <w:bookmarkStart w:name="z5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bookmarkEnd w:id="30"/>
    <w:bookmarkStart w:name="z5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bookmarkEnd w:id="31"/>
    <w:bookmarkStart w:name="z5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bookmarkEnd w:id="32"/>
    <w:bookmarkStart w:name="z5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bookmarkEnd w:id="33"/>
    <w:bookmarkStart w:name="z5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End w:id="34"/>
    <w:bookmarkStart w:name="z5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понижению в государственной должности либо увольнению.</w:t>
      </w:r>
    </w:p>
    <w:bookmarkEnd w:id="35"/>
    <w:bookmarkStart w:name="z5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Результаты оценки по методу 360 являются основанием для принятия решений по обучению служащего.</w:t>
      </w:r>
    </w:p>
    <w:bookmarkEnd w:id="36"/>
    <w:bookmarkStart w:name="z5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Организационное сопровождение оценки обеспечивается службой управления персоналом либо в случае ее отсутствия – структурное подразделение (лицо), на которое возложено исполнение обязанностей службы управления персоналом (кадровой службой) (далее – служба управления персоналом), в том числе посредством информационной системы.</w:t>
      </w:r>
    </w:p>
    <w:bookmarkEnd w:id="37"/>
    <w:bookmarkStart w:name="z5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службой управления персоналом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End w:id="38"/>
    <w:bookmarkStart w:name="z5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Служба управления персоналом обеспечивает ознакомление оцениваемого служащего с результатами оценки в течение двух рабочих дней со дня ее завершения посредством информационной системы и/или интранет - портала государственных органов либо системы электронного документооборота.</w:t>
      </w:r>
    </w:p>
    <w:bookmarkEnd w:id="39"/>
    <w:bookmarkStart w:name="z6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40"/>
    <w:bookmarkStart w:name="z6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Решение калибровочной сессии может быть обжаловано государственным служащим в соответствии с установленным порядком Административного процедурно-процессуального кодекса Республики Казахстан.</w:t>
      </w:r>
    </w:p>
    <w:bookmarkEnd w:id="41"/>
    <w:bookmarkStart w:name="z6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Документы, связанные с оценкой, хранятся в службе управления персоналом в течение трех лет со дня завершения оценки, а также при наличии технической возможности в информационной системе.</w:t>
      </w:r>
    </w:p>
    <w:bookmarkEnd w:id="42"/>
    <w:bookmarkStart w:name="z6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информации".</w:t>
      </w:r>
    </w:p>
    <w:bookmarkEnd w:id="43"/>
    <w:bookmarkStart w:name="z6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Разногласия, связанные с процедурой оценки, рассматриваются службой управления персоналом при содействии всех заинтересованных лиц и сторон.</w:t>
      </w:r>
    </w:p>
    <w:bookmarkEnd w:id="44"/>
    <w:bookmarkStart w:name="z6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Оценивающее лицо обеспечивает:</w:t>
      </w:r>
    </w:p>
    <w:bookmarkEnd w:id="45"/>
    <w:bookmarkStart w:name="z6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государственного органа/структурного подразделения, общих результатов работы государственного органа/структурного подразделения за оцениваемый период;</w:t>
      </w:r>
    </w:p>
    <w:bookmarkEnd w:id="46"/>
    <w:bookmarkStart w:name="z6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bookmarkEnd w:id="47"/>
    <w:bookmarkStart w:name="z6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bookmarkEnd w:id="48"/>
    <w:bookmarkStart w:name="z6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End w:id="49"/>
    <w:bookmarkStart w:name="z7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Оцениваемое лицо обеспечивает:</w:t>
      </w:r>
    </w:p>
    <w:bookmarkEnd w:id="50"/>
    <w:bookmarkStart w:name="z7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bookmarkEnd w:id="51"/>
    <w:bookmarkStart w:name="z7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bookmarkEnd w:id="52"/>
    <w:bookmarkStart w:name="z7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End w:id="53"/>
    <w:bookmarkStart w:name="z7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Руководители службы управления персоналом обеспечивают:</w:t>
      </w:r>
    </w:p>
    <w:bookmarkEnd w:id="54"/>
    <w:bookmarkStart w:name="z7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bookmarkEnd w:id="55"/>
    <w:bookmarkStart w:name="z7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bookmarkEnd w:id="56"/>
    <w:bookmarkStart w:name="z7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bookmarkEnd w:id="57"/>
    <w:bookmarkStart w:name="z7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bookmarkEnd w:id="58"/>
    <w:bookmarkStart w:name="z7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End w:id="59"/>
    <w:bookmarkStart w:name="z8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Результаты оценки могут быть известны только оцениваемому лицу, оценивающему лицу, руководителю службы управления персоналом (кадровой службы) и участникам калибровочных сессий.</w:t>
      </w:r>
    </w:p>
    <w:bookmarkEnd w:id="60"/>
    <w:bookmarkStart w:name="z81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структурного подразделения/государственного органа по достижению КЦИ</w:t>
      </w:r>
    </w:p>
    <w:bookmarkEnd w:id="61"/>
    <w:bookmarkStart w:name="z8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Оценка деятельности руководителя структурного подразделения/государственного органа осуществляется на основе оценки достижения КЦИ.</w:t>
      </w:r>
    </w:p>
    <w:bookmarkEnd w:id="62"/>
    <w:bookmarkStart w:name="z8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устанавливается оценивающим лицом по согласованию со структурным подразделением, координирующего вопрос стратегического планирования (при наличии), а также со службой управления персоналом в индивидуальном плане работы руководителя структурного подразделения/государственного органа, составляемого в течение десяти рабочих дней после начала оцениваемого периода по форме, согласно приложению 1 к настоящей Методике.</w:t>
      </w:r>
    </w:p>
    <w:bookmarkEnd w:id="63"/>
    <w:bookmarkStart w:name="z8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bookmarkEnd w:id="64"/>
    <w:bookmarkStart w:name="z8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служба управления персоналом обеспечивает (при наличии технической возможности) размещение индивидуального плана работы в информационной системе.</w:t>
      </w:r>
    </w:p>
    <w:bookmarkEnd w:id="65"/>
    <w:bookmarkStart w:name="z8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bookmarkEnd w:id="66"/>
    <w:bookmarkStart w:name="z8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достижения КЦИ руководителя структурного подразделения/государственного органа осуществляется оценивающим лицом в сроки, установленные в пункте 5.</w:t>
      </w:r>
    </w:p>
    <w:bookmarkEnd w:id="67"/>
    <w:bookmarkStart w:name="z8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служба управления персоналом по согласованию со структурным подразделением, координирующим вопрос стратегического планирования (при наличии)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пункту 5 настоящей Методики.</w:t>
      </w:r>
    </w:p>
    <w:bookmarkEnd w:id="68"/>
    <w:bookmarkStart w:name="z8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69"/>
    <w:bookmarkStart w:name="z9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КЦИ должны иметь количественные и качественные индикаторы измеримости достижения целей и быть:</w:t>
      </w:r>
    </w:p>
    <w:bookmarkEnd w:id="70"/>
    <w:bookmarkStart w:name="z9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71"/>
    <w:bookmarkStart w:name="z9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72"/>
    <w:bookmarkStart w:name="z9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73"/>
    <w:bookmarkStart w:name="z9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74"/>
    <w:bookmarkStart w:name="z9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в том числе национальных проектов, стратегических целей государственного органа, соглашения служащего корпуса "А", либо на повышение эффективности деятельности государственного органа.</w:t>
      </w:r>
    </w:p>
    <w:bookmarkEnd w:id="75"/>
    <w:bookmarkStart w:name="z9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76"/>
    <w:bookmarkStart w:name="z9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Информационная система, либо в случае ее отсутствия служба управления персоналом, уведомляет руководителя структурного подразделения/государственного органа о проведении в отношении него оценки не позднее пятого числа месяца, следующего за отчетным кварталом.</w:t>
      </w:r>
    </w:p>
    <w:bookmarkEnd w:id="77"/>
    <w:bookmarkStart w:name="z9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Оценочный лист направляется для рассмотрения оценивающему лицу посредством информационной системы, либо в случае ее отсутствия службой управления персоналом.</w:t>
      </w:r>
    </w:p>
    <w:bookmarkEnd w:id="78"/>
    <w:bookmarkStart w:name="z9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приложению 2 к настоящей Методике.</w:t>
      </w:r>
    </w:p>
    <w:bookmarkEnd w:id="79"/>
    <w:bookmarkStart w:name="z10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приложению 3 к настоящей Методике.</w:t>
      </w:r>
    </w:p>
    <w:bookmarkEnd w:id="80"/>
    <w:bookmarkStart w:name="z101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81"/>
    <w:bookmarkStart w:name="z10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Оценка служащих корпуса "Б" осуществляется по методу ранжирования.</w:t>
      </w:r>
    </w:p>
    <w:bookmarkEnd w:id="82"/>
    <w:bookmarkStart w:name="z10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Оценка служащих корпуса "Б" по методу ранжирования осуществляется руководителем структурного подразделения/государственного органа по форме, согласно приложению 4 к настоящей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83"/>
    <w:bookmarkStart w:name="z10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Информационная система, либо в случае ее отсутствия служба управления персоналом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84"/>
    <w:bookmarkStart w:name="z10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Оценивающему лицу оценочный лист направляется информационной системой, либо в случае ее отсутствия службой управления персоналом.</w:t>
      </w:r>
    </w:p>
    <w:bookmarkEnd w:id="85"/>
    <w:bookmarkStart w:name="z10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Оценивающим лицом выставляются оценки (от 0 до 5-ти) в соответствующей графе оценочного листа по форме согласно приложению 4 к настоящей Методике.</w:t>
      </w:r>
    </w:p>
    <w:bookmarkEnd w:id="86"/>
    <w:bookmarkStart w:name="z10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количество служащих корпуса "Б" структурного подразделения превышает пятьдесят человек, оценка осуществляется также лицами, определяемыми оценивающим лицом.</w:t>
      </w:r>
    </w:p>
    <w:bookmarkEnd w:id="87"/>
    <w:bookmarkStart w:name="z10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88"/>
    <w:bookmarkStart w:name="z10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bookmarkEnd w:id="89"/>
    <w:bookmarkStart w:name="z11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bookmarkEnd w:id="90"/>
    <w:bookmarkStart w:name="z11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bookmarkEnd w:id="91"/>
    <w:bookmarkStart w:name="z11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End w:id="92"/>
    <w:bookmarkStart w:name="z113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93"/>
    <w:bookmarkStart w:name="z11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94"/>
    <w:bookmarkStart w:name="z11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Руководители структурных подразделений (государственного органа) проходят оценку методом 360 по форме, согласно приложению 5 к настоящей Методике, служащие корпуса "Б" по форме, согласно приложению 6 к настоящей Методике.</w:t>
      </w:r>
    </w:p>
    <w:bookmarkEnd w:id="95"/>
    <w:bookmarkStart w:name="z11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Методом 360 оцениваются следующие компетенции в зависимости от категории оцениваемых лиц:</w:t>
      </w:r>
    </w:p>
    <w:bookmarkEnd w:id="96"/>
    <w:bookmarkStart w:name="z11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структурных подразделений:</w:t>
      </w:r>
    </w:p>
    <w:bookmarkEnd w:id="97"/>
    <w:bookmarkStart w:name="z11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bookmarkEnd w:id="98"/>
    <w:bookmarkStart w:name="z11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99"/>
    <w:bookmarkStart w:name="z12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00"/>
    <w:bookmarkStart w:name="z12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01"/>
    <w:bookmarkStart w:name="z12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02"/>
    <w:bookmarkStart w:name="z12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03"/>
    <w:bookmarkStart w:name="z12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bookmarkEnd w:id="104"/>
    <w:bookmarkStart w:name="z12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bookmarkEnd w:id="105"/>
    <w:bookmarkStart w:name="z12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06"/>
    <w:bookmarkStart w:name="z12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07"/>
    <w:bookmarkStart w:name="z12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bookmarkEnd w:id="108"/>
    <w:bookmarkStart w:name="z12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bookmarkEnd w:id="109"/>
    <w:bookmarkStart w:name="z13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bookmarkEnd w:id="110"/>
    <w:bookmarkStart w:name="z13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11"/>
    <w:bookmarkStart w:name="z13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12"/>
    <w:bookmarkStart w:name="z13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13"/>
    <w:bookmarkStart w:name="z13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14"/>
    <w:bookmarkStart w:name="z13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15"/>
    <w:bookmarkStart w:name="z13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16"/>
    <w:bookmarkStart w:name="z13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17"/>
    <w:bookmarkStart w:name="z13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End w:id="118"/>
    <w:bookmarkStart w:name="z13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службой управления персоналом, для каждого оцениваемого лица.</w:t>
      </w:r>
    </w:p>
    <w:bookmarkEnd w:id="119"/>
    <w:bookmarkStart w:name="z14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bookmarkEnd w:id="120"/>
    <w:bookmarkStart w:name="z14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bookmarkEnd w:id="121"/>
    <w:bookmarkStart w:name="z14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bookmarkEnd w:id="122"/>
    <w:bookmarkStart w:name="z14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bookmarkEnd w:id="123"/>
    <w:bookmarkStart w:name="z14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End w:id="124"/>
    <w:bookmarkStart w:name="z14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Служба управления персоналом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приложениям 7 и 8 настоящей Методики. При формировании тематики семинаров повышения квалификации и дисциплин курсов переподготовки службой управления персоналом должны быть учтены результаты оценки метода 360, в том числе наименее выраженные компетенции служащего.</w:t>
      </w:r>
    </w:p>
    <w:bookmarkEnd w:id="125"/>
    <w:bookmarkStart w:name="z146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126"/>
    <w:bookmarkStart w:name="z14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пункте 13 настоящей Методики.</w:t>
      </w:r>
    </w:p>
    <w:bookmarkEnd w:id="127"/>
    <w:bookmarkStart w:name="z148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128"/>
    <w:bookmarkStart w:name="z149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Калибровочная сессия проводится в течение десяти рабочих дней со дня обращения служащего в порядке, предусмотренном в пункте 13 настоящей Методики.</w:t>
      </w:r>
    </w:p>
    <w:bookmarkEnd w:id="129"/>
    <w:bookmarkStart w:name="z150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Служба управления персоналом организовывает деятельность калибровочной сессии.</w:t>
      </w:r>
    </w:p>
    <w:bookmarkEnd w:id="130"/>
    <w:bookmarkStart w:name="z151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На калибровочной сессии оценивающее лицо кратко описывает работу оцениваемого лица и аргументирует свою оценку.</w:t>
      </w:r>
    </w:p>
    <w:bookmarkEnd w:id="131"/>
    <w:bookmarkStart w:name="z152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bookmarkEnd w:id="132"/>
    <w:bookmarkStart w:name="z153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bookmarkEnd w:id="133"/>
    <w:bookmarkStart w:name="z154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Служба управления персоналом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End w:id="134"/>
    <w:bookmarkStart w:name="z155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135"/>
    <w:bookmarkStart w:name="z156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bookmarkEnd w:id="136"/>
    <w:bookmarkStart w:name="z157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bookmarkEnd w:id="137"/>
    <w:bookmarkStart w:name="z158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bookmarkEnd w:id="138"/>
    <w:bookmarkStart w:name="z159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bookmarkEnd w:id="139"/>
    <w:bookmarkStart w:name="z160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End w:id="1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службы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bookmarkStart w:name="z174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Индивидуальный план работы руководителя структурного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подразделения (государственного органа)</w:t>
      </w:r>
    </w:p>
    <w:bookmarkEnd w:id="141"/>
    <w:p>
      <w:pPr>
        <w:spacing w:after="0"/>
        <w:ind w:left="0"/>
        <w:jc w:val="both"/>
      </w:pPr>
      <w:bookmarkStart w:name="z175" w:id="142"/>
      <w:r>
        <w:rPr>
          <w:rFonts w:ascii="Times New Roman"/>
          <w:b w:val="false"/>
          <w:i w:val="false"/>
          <w:color w:val="000000"/>
          <w:sz w:val="28"/>
        </w:rPr>
        <w:t>
                   _____________________________________________________</w:t>
      </w:r>
    </w:p>
    <w:bookmarkEnd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год (период, на который составляется индивидуальный план)</w:t>
      </w:r>
    </w:p>
    <w:bookmarkStart w:name="z176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 ______________________</w:t>
      </w:r>
    </w:p>
    <w:bookmarkEnd w:id="143"/>
    <w:bookmarkStart w:name="z177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_________________________________________________</w:t>
      </w:r>
    </w:p>
    <w:bookmarkEnd w:id="144"/>
    <w:bookmarkStart w:name="z178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</w:t>
      </w:r>
    </w:p>
    <w:bookmarkEnd w:id="1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достижения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8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ожидаемое положительное изменение от достижения ключевого целевого индикатора.</w:t>
      </w:r>
    </w:p>
    <w:bookmarkEnd w:id="1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службы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89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Лист оценки по КЦИ</w:t>
      </w:r>
    </w:p>
    <w:bookmarkEnd w:id="147"/>
    <w:p>
      <w:pPr>
        <w:spacing w:after="0"/>
        <w:ind w:left="0"/>
        <w:jc w:val="both"/>
      </w:pPr>
      <w:bookmarkStart w:name="z190" w:id="148"/>
      <w:r>
        <w:rPr>
          <w:rFonts w:ascii="Times New Roman"/>
          <w:b w:val="false"/>
          <w:i w:val="false"/>
          <w:color w:val="000000"/>
          <w:sz w:val="28"/>
        </w:rPr>
        <w:t>
                    ________________________________________________</w:t>
      </w:r>
    </w:p>
    <w:bookmarkEnd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(Ф.И.О., должность оцениваемого лица)</w:t>
      </w:r>
    </w:p>
    <w:p>
      <w:pPr>
        <w:spacing w:after="0"/>
        <w:ind w:left="0"/>
        <w:jc w:val="both"/>
      </w:pPr>
      <w:bookmarkStart w:name="z191" w:id="149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</w:t>
      </w:r>
    </w:p>
    <w:bookmarkEnd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(оцениваемый период)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92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КЦИ в процентах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93" w:id="151"/>
      <w:r>
        <w:rPr>
          <w:rFonts w:ascii="Times New Roman"/>
          <w:b w:val="false"/>
          <w:i w:val="false"/>
          <w:color w:val="000000"/>
          <w:sz w:val="28"/>
        </w:rPr>
        <w:t>
      Итоговая оценка: _______________________________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</w:t>
      </w:r>
    </w:p>
    <w:bookmarkEnd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сумма оценок по КЦИ деленная на количество КЦИ</w:t>
      </w:r>
    </w:p>
    <w:p>
      <w:pPr>
        <w:spacing w:after="0"/>
        <w:ind w:left="0"/>
        <w:jc w:val="both"/>
      </w:pPr>
      <w:bookmarkStart w:name="z195" w:id="152"/>
      <w:r>
        <w:rPr>
          <w:rFonts w:ascii="Times New Roman"/>
          <w:b w:val="false"/>
          <w:i w:val="false"/>
          <w:color w:val="000000"/>
          <w:sz w:val="28"/>
        </w:rPr>
        <w:t>
      Результат оценки: __________________________________________________________</w:t>
      </w:r>
    </w:p>
    <w:bookmarkEnd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(выполняет функциональные обязанности эффективно, выполняет функциональные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обязанности надлежащим образом, выполняет функциональные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удовлетворительно, выполняет функциональные обязанности не удовлетворительно)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Результат оценки служащему выставляется исходя из итоговой оценки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Оцениваемое лицо</w:t>
            </w:r>
          </w:p>
          <w:bookmarkEnd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         подпись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Оценивающее лицо</w:t>
            </w:r>
          </w:p>
          <w:bookmarkEnd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    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    подпись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службы</w:t>
            </w:r>
          </w:p>
        </w:tc>
      </w:tr>
    </w:tbl>
    <w:bookmarkStart w:name="z219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Таблица определения допустимой оценки в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зависимости от процента реализации ключевого целевого индикатора</w:t>
      </w:r>
    </w:p>
    <w:bookmarkEnd w:id="1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ключевого целевого индикатора в процентах и параметров ранжирования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допустимой оценки*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и выше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95-99,99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4,75-4,99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90-94,99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4,5-4,74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85-89,99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4,25-4,49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80-84,99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4-4,24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75-79,99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3,75-3,99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70-74,99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3,5-3,74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65-69,99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3,25-3,49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60-64,99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55-59,99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2,75-2,99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50-54,99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2,5-2,74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45-49,99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2,25-2,49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40-44,49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35-39,99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1,75-1,99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30-34,99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1,5-1,74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25-29,99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1,25-1,49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0,75-0,99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0,5-0,74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0,25-0,49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0-0,24</w:t>
            </w:r>
          </w:p>
        </w:tc>
      </w:tr>
    </w:tbl>
    <w:p>
      <w:pPr>
        <w:spacing w:after="0"/>
        <w:ind w:left="0"/>
        <w:jc w:val="both"/>
      </w:pPr>
      <w:bookmarkStart w:name="z220" w:id="156"/>
      <w:r>
        <w:rPr>
          <w:rFonts w:ascii="Times New Roman"/>
          <w:b w:val="false"/>
          <w:i w:val="false"/>
          <w:color w:val="000000"/>
          <w:sz w:val="28"/>
        </w:rPr>
        <w:t>
      Примечание: Оценка определяется в зависимости от процента реализации ключевого целевого индикатора.</w:t>
      </w:r>
    </w:p>
    <w:bookmarkEnd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этом в допустимом диапазоне оценивающее лицо выставляет оценку по своему усмотрению.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службы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29" w:id="1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Оценочный лист по методу ранжирования</w:t>
      </w:r>
    </w:p>
    <w:bookmarkEnd w:id="157"/>
    <w:bookmarkStart w:name="z230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________________________________________</w:t>
      </w:r>
    </w:p>
    <w:bookmarkEnd w:id="158"/>
    <w:p>
      <w:pPr>
        <w:spacing w:after="0"/>
        <w:ind w:left="0"/>
        <w:jc w:val="both"/>
      </w:pPr>
      <w:bookmarkStart w:name="z231" w:id="159"/>
      <w:r>
        <w:rPr>
          <w:rFonts w:ascii="Times New Roman"/>
          <w:b w:val="false"/>
          <w:i w:val="false"/>
          <w:color w:val="000000"/>
          <w:sz w:val="28"/>
        </w:rPr>
        <w:t>
      Ф.И.О. оценивающего служащего (руководителя структурного</w:t>
      </w:r>
    </w:p>
    <w:bookmarkEnd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подразделения/государственного органа) _______________________________________</w:t>
      </w:r>
    </w:p>
    <w:p>
      <w:pPr>
        <w:spacing w:after="0"/>
        <w:ind w:left="0"/>
        <w:jc w:val="both"/>
      </w:pPr>
      <w:bookmarkStart w:name="z232" w:id="160"/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</w:t>
      </w:r>
    </w:p>
    <w:bookmarkEnd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"Б" (далее – оценка) предлагаем Вам оценить своих коллег методом ранжирования по 5-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балльной шкале.</w:t>
      </w:r>
    </w:p>
    <w:bookmarkStart w:name="z233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</w:t>
      </w:r>
    </w:p>
    <w:bookmarkEnd w:id="161"/>
    <w:bookmarkStart w:name="z234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</w:t>
      </w:r>
    </w:p>
    <w:bookmarkEnd w:id="162"/>
    <w:bookmarkStart w:name="z235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Вы сможете сэкономить время и повысить достоверность результатов.</w:t>
      </w:r>
    </w:p>
    <w:bookmarkEnd w:id="1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  <w:bookmarkEnd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 1 до 5 баллов)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Качество выполнения функциональных обязанностей*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обоснованных замечаний, возвратов, жалоб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Соблюдение сроков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нарушения сроков исполнения документов, поручений,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Самостоятельность и инициативность.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служащего выполнять функциональные обязанности с высокой долей самостоятельности. Инициирование проработанных подходов, предложений, направленных на улучшение сферы деятельности государственного органа. Активность и участие в решении задач государственного органа.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Соблюдение трудовой дисциплины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опозданий, преждевременного выхода с работы без уважительной причины, отсутствие дисциплинарных взысканий и нарушений служебной этики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37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Для расчета средней итоговой оценки необходимо сумму выставленных оценок разделить на количество оцениваемых параметров.</w:t>
      </w:r>
    </w:p>
    <w:bookmarkEnd w:id="165"/>
    <w:p>
      <w:pPr>
        <w:spacing w:after="0"/>
        <w:ind w:left="0"/>
        <w:jc w:val="both"/>
      </w:pPr>
      <w:bookmarkStart w:name="z238" w:id="166"/>
      <w:r>
        <w:rPr>
          <w:rFonts w:ascii="Times New Roman"/>
          <w:b w:val="false"/>
          <w:i w:val="false"/>
          <w:color w:val="000000"/>
          <w:sz w:val="28"/>
        </w:rPr>
        <w:t>
      Результат оценки: ____________ (выполняет функциональные обязанности эффективно, выполняет функциональные обязанности надлежащим образом,</w:t>
      </w:r>
    </w:p>
    <w:bookmarkEnd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выполняет функциональные обязанности удовлетворительно, выполняет функциональные обязанности не удовлетворительно)</w:t>
      </w:r>
    </w:p>
    <w:bookmarkStart w:name="z239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средней итоговой оценки</w:t>
      </w:r>
    </w:p>
    <w:bookmarkEnd w:id="167"/>
    <w:bookmarkStart w:name="z240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Обоснование к выставленной оценке ___________________</w:t>
      </w:r>
    </w:p>
    <w:bookmarkEnd w:id="16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службы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49" w:id="1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руководителей структурных подразделений методом 360</w:t>
      </w:r>
    </w:p>
    <w:bookmarkEnd w:id="169"/>
    <w:bookmarkStart w:name="z250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структурного подразделения _____________________________</w:t>
      </w:r>
    </w:p>
    <w:bookmarkEnd w:id="170"/>
    <w:bookmarkStart w:name="z251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Уважаемый респондент!</w:t>
      </w:r>
    </w:p>
    <w:bookmarkEnd w:id="171"/>
    <w:bookmarkStart w:name="z252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360.</w:t>
      </w:r>
    </w:p>
    <w:bookmarkEnd w:id="172"/>
    <w:bookmarkStart w:name="z253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73"/>
    <w:bookmarkStart w:name="z254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bookmarkEnd w:id="174"/>
    <w:bookmarkStart w:name="z255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bookmarkEnd w:id="175"/>
    <w:bookmarkStart w:name="z256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 Анонимность и конфиденциальность гарантируется.</w:t>
      </w:r>
    </w:p>
    <w:bookmarkEnd w:id="176"/>
    <w:bookmarkStart w:name="z257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 Так, Вы сможете сэкономить время и повысить достоверность результатов.</w:t>
      </w:r>
    </w:p>
    <w:bookmarkEnd w:id="1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8"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конкретные задачи и дает поручения в соответствии со стратегическими целями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условия и ориентирует коллектив на качественное и своевременное выполнение подразделением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организует работу подразделения, расставляя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79"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80"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81"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Никогда не бывает пристрастным к людям, всегда умеет избегать личных симпатий и антипатий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определять и учитывать индивидуальность подчиненного при взаимодействии и мотивации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вдохновлять и мотивировать команду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энтузиазм и талант, веру в свои собственные убеждения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Харизматичен, использует силу своей личности для того, чтобы мотивировать подчиненных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Настроен мотивировать персонал, грамотно выбирает соотношение поощрения и порицания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лидерским качествам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Ориентирует работников на выстраивание эффективного взаимодействия с государственными органами и организациями в пределах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потенциал каждого работника для достижения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 со структурными подразделениями государственного органа реализует планы и достигает общих результатов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 доводит до коллектива новые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Разрабатывает эффективные меры для своевременного реагирования на изменения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управляет подразделением и достигает результата при внутренних и внешних изменениях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и вносит предложения по продвижению перспективных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системные меры по развитию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на личном примере стремление к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разрабатывает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Инициирует проекты для совершенствования деятельности государственного органа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инициативности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62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</w:t>
      </w:r>
    </w:p>
    <w:bookmarkEnd w:id="182"/>
    <w:bookmarkStart w:name="z263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bookmarkEnd w:id="183"/>
    <w:bookmarkStart w:name="z264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bookmarkEnd w:id="184"/>
    <w:bookmarkStart w:name="z265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bookmarkEnd w:id="185"/>
    <w:bookmarkStart w:name="z266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bookmarkEnd w:id="186"/>
    <w:bookmarkStart w:name="z267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bookmarkEnd w:id="187"/>
    <w:bookmarkStart w:name="z268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bookmarkEnd w:id="18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службы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77" w:id="1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служащих корпуса "Б" методом 360</w:t>
      </w:r>
    </w:p>
    <w:bookmarkEnd w:id="189"/>
    <w:bookmarkStart w:name="z27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______________________________________</w:t>
      </w:r>
    </w:p>
    <w:bookmarkEnd w:id="190"/>
    <w:bookmarkStart w:name="z27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Уважаемый респондент!</w:t>
      </w:r>
    </w:p>
    <w:bookmarkEnd w:id="191"/>
    <w:bookmarkStart w:name="z280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 градусов.</w:t>
      </w:r>
    </w:p>
    <w:bookmarkEnd w:id="192"/>
    <w:bookmarkStart w:name="z281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93"/>
    <w:bookmarkStart w:name="z282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bookmarkEnd w:id="194"/>
    <w:bookmarkStart w:name="z283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bookmarkEnd w:id="195"/>
    <w:bookmarkStart w:name="z284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 Анонимность и конфиденциальность гарантируется.</w:t>
      </w:r>
    </w:p>
    <w:bookmarkEnd w:id="196"/>
    <w:bookmarkStart w:name="z285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</w:t>
      </w:r>
    </w:p>
    <w:bookmarkEnd w:id="197"/>
    <w:bookmarkStart w:name="z286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Вы сможете сэкономить время и повысить достоверность результатов.</w:t>
      </w:r>
    </w:p>
    <w:bookmarkEnd w:id="1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9"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00"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01"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02"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03"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вклад в работу коллектива и при необходимости обращается за разъяснениями к более опытным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Развивает взаимодействие с коллегами и представителями государственных органов и организаций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Обменивается мнениями и с учетом обсуждения выполняет 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работы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Изучает новые подходы и способы их внедрения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 адаптируется в меняющихся условиях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интерес к новым знаниям и технологиям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Стремится к саморазвитию, ищет новую информацию и способы ее применения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на практике новые навыки, позволяющие повысить его эффективности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92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</w:t>
      </w:r>
    </w:p>
    <w:bookmarkEnd w:id="204"/>
    <w:bookmarkStart w:name="z293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bookmarkEnd w:id="205"/>
    <w:bookmarkStart w:name="z294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bookmarkEnd w:id="206"/>
    <w:bookmarkStart w:name="z295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bookmarkEnd w:id="207"/>
    <w:bookmarkStart w:name="z296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bookmarkEnd w:id="208"/>
    <w:bookmarkStart w:name="z297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bookmarkEnd w:id="209"/>
    <w:bookmarkStart w:name="z298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bookmarkEnd w:id="2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службы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07" w:id="2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оценки служащего методом 360 градусов</w:t>
      </w:r>
      <w:r>
        <w:br/>
      </w:r>
      <w:r>
        <w:rPr>
          <w:rFonts w:ascii="Times New Roman"/>
          <w:b/>
          <w:i w:val="false"/>
          <w:color w:val="000000"/>
        </w:rPr>
        <w:t>(для руководителей структурных подразделений)</w:t>
      </w:r>
    </w:p>
    <w:bookmarkEnd w:id="211"/>
    <w:bookmarkStart w:name="z308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структурного подразделения ____________________________</w:t>
      </w:r>
    </w:p>
    <w:bookmarkEnd w:id="2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компетенциям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</w:t>
            </w:r>
          </w:p>
          <w:bookmarkEnd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</w:t>
            </w:r>
          </w:p>
          <w:bookmarkEnd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311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деления на количество респондентов (кроме самооценки).</w:t>
      </w:r>
    </w:p>
    <w:bookmarkEnd w:id="215"/>
    <w:bookmarkStart w:name="z312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_______________________________</w:t>
      </w:r>
    </w:p>
    <w:bookmarkEnd w:id="2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службы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21" w:id="2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оценки служащего методом 360 градусов (для служащих корпуса "Б")</w:t>
      </w:r>
    </w:p>
    <w:bookmarkEnd w:id="217"/>
    <w:bookmarkStart w:name="z322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</w:t>
      </w:r>
    </w:p>
    <w:bookmarkEnd w:id="2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каждой компетенции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323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деление на количество респондентов (кроме самооценки).</w:t>
      </w:r>
    </w:p>
    <w:bookmarkEnd w:id="219"/>
    <w:bookmarkStart w:name="z324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</w:t>
      </w:r>
    </w:p>
    <w:bookmarkEnd w:id="22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