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0066" w14:textId="8870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23 декабря 2022 года № 33/243 "О бюджете города Жезказган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28 июля 2023 года № 5/34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города Жезказган на 2023-2025 годы" от 23 декабря 2022 года №33/243 (зарегистрировано в Реестре государственной регистрации нормативных правовых актов под №176977)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36 044 663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22 230 714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74 629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679 615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13 059 705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45 870 856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12 627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15 525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651 000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651 000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- 10 489 820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10 489 820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15 525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602 898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11 077 193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Р.О.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помошь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-10489820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квалификаций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мобильности рабочей силы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улучшения качества жизни лиц с инвалидностью в Республике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ИКИ к многоэтажным жилым домам улице Алашахана №34 Е, 34 И, 34 К, 34Ж, 34З Западного жилого района г. Жезказган (благоустройство)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индивидуальным жилым домам села Кенгир (100 участков) (водоснабжение)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индивидуальным жилым домам села Кенгир (100 участков)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2 очередь.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АГРС-"Жезказган" МГ "САРЫ-АРКА"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г.Жезказган,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 - Жезказган МГ САРЫ-АРКА ІІ очередь строительства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г.Жезказган, 3 очередь,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г.Жезказган (3 очередь)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водоотведения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сельских округов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детской игровой площадки в селе Кенгир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футбольного поля в селе Кенгир (станция Теректи)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газгольдера с контейнером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