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867" w14:textId="302e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28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24 апреля 2023 года № 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2023-2025 годы" от 28 декабря 2022 года № 202 (зарегистрировано в Реестре государственной регистрации нормативных правовых актов за №177671)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5 685 291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4 296 134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1 371 392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7 315 957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1 630 666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1 630 666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1 630 666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