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5575" w14:textId="4635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27 декабря 2022 года № 37-1 "О бюджете Алакольского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15 ноября 2023 года № 14-1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бюджете Алакольского района на 2023-2025 годы"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37-1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177815)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12 980 692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2 032 930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20 109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77 822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10 849 831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18 539 534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22 630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51 750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29 120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бюджета(-) 5 581 472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5 581 472 тысячи тенге: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51 750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29 120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5 558 842 тысячи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Алакольского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Алакольского районного маслихата от 15 ноября 2023 года № 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27 декабря 2022 года № 37-1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10 849 831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10 849 829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-5 581 472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51 750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5 558 842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5 558 842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5 558 842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