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0386" w14:textId="b730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корпуса"Б" аппарата Каратальского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15 мая 2023 года № 6-21.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Каратальского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Досымбаеву Алию Толендиновну.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действия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15 мая 2023 года № 6-21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3, абзац второй пункта 6 и глава 6, приложения 9, 10 и 11 Методики действуют до 31.08.2023 решением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ff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методика оценки деятельности административных государственных служащих корпуса "Б" государственного учреждения аппарата Каратальского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Каратальского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Каратальского района" (далее -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маслихата– административный государственный служащий корпуса "Б" категорий,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внесенными решением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00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государственного учреждения "Аппарата Каратальского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00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00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00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00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обеспечивают: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аппарата маслихата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решения Каратальского районного маслихата области Жетісу от 09.08.2023 </w:t>
      </w:r>
      <w:r>
        <w:rPr>
          <w:rFonts w:ascii="Times New Roman"/>
          <w:b w:val="false"/>
          <w:i w:val="false"/>
          <w:color w:val="ff0000"/>
          <w:sz w:val="28"/>
        </w:rPr>
        <w:t>№ 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Start w:name="z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______________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______________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______________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