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781d" w14:textId="4e47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2022 года № 7-33-167 "О бюджете Панфиловского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21 апреля 2023 года № 8-2-8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7-33-167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177517)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11 150 375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3 657 174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66 284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466 467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6 960 450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13 236 880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86 732 тысячи тенге, в том числе: бюджетные кредиты 133 375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46 643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2 173 237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2 173 237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1 366 223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135 731 тысяча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942 745 тысяч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21 апреля 2023 года № 8-2-8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