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9cc" w14:textId="b66c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2022 года № 7-33-167 "О бюджете Панфиловского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22 сентября 2023 года № 8-8-44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177517)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11 372 429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4 045 975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79 878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138 618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7 107 958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13 471 414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86 732 тысячи тенге, в том числе: бюджетные кредиты 133 375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46 643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2 185 717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2 185 717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1 366 223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135 731 тысяча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955 225 тысяч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22 сентября 2023 года № 8-8-44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