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82180" w14:textId="ea821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Карагандинской области от 17 марта 2022 года № 16/01 "Об утверждении государственного образовательного заказа на дошкольное воспитание и обучение, размера родительской платы"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22 декабря 2023 года № 94/03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17 марта 2022 года № 16/01 "Об утверждении государственного образовательного заказа на дошкольное воспитание и обучение, размера родительской платы" (зарегистрировано в Реестре государственной регистрации нормативных правовых актов за № 27262)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Настоящее постановление вводится в действие со дня его первого официального опубликования,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распространяется на правоотношения, возникшие с 1 января 2024 года.".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94/03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16/01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дошкольных организаций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Подушевой норматив финансирования на одного воспитанника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 часовым режимом пребывания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9 часовым режимом пребывания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неполным днем пребывания, классы предшкольной подготовки при общеобразовательной школе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Коррекцион-ные группы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регионов в зоне радиации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115 258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102 257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94/03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16/01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 на дошкольное воспитание и обучение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дошкольных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Ясли-сад/ детский сад (до 3-х лет / от 3-х лет)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детей (до 3-х лет / от 3-х лет)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 (до 3-х лет / от 3-х лет)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организации с 9 часовым режимом работы (до 3-х лет / от 3-х лет)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13 500/14 500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11 500/12 500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13 500/14 500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14 000/16 000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8 000/8 500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17 584/23 093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17 584/23 093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17 584/23 093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14 000/15 000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14 000/15 000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14 000/15 000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19 000/20 000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19 000/20 000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19 000/20 000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14 000/15 000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7 000/8 000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14 000/15 000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16 000/16 500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11 000/11 500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11 440/14 500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11 440/14 500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15 500/16 500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15 500/16 500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13 000/16 000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13 000/16 000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13 000/16 000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17 000/18 000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17 000/18 000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17 000/18 000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16 000/17 000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16 000/17 000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16 000/17 000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15 500/16 500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15 500/16 500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15 500/16 500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