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f6a" w14:textId="ee1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1 декабря 2022 года № 223 "О бюджете города Караганды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июл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3 – 2025 годы" от 21 декабря 2022 года №223 (зарегистрировано в Реестре государственной регистрации нормативных правовых актов под № 175 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90 75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808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6 9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6 1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9 50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88 19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41 9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01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5 9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355 4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355 45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35 5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72 5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92 3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Единый семейный цент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