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6623" w14:textId="2f06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19 декабря 2022 года № 200/20 "О бюджете города Шахтинска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7 апреля 2023 года № 234/2.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Шахтинский городской маслихатРЕШИЛ: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 бюджете города Шахтинска на 2023 - 2025 годы" от 19 декабря 2022 года под № 200/20 (зарегистрировано в Реестре государственной регистрации нормативных правовых актов под № 175826)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Шахтинска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8 062 910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2 233 988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29 988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93 995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5 704 939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8 492 673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75 000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75 000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- 504 763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504 763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504 763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5 704 939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5 704 924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