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f429" w14:textId="0f7f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Шахтинского городского маслихата от 23 сентября 2022 года № 177/17 "Об утверждении методики оценки деятельности административных государственных служащих корпуса "Б" государственного учреждения "Аппарат Шахтинского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сентября 2023 года № 277/5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Шахтинского городского маслихата" от 23 сентября 2022 года № 177/17.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