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6dde" w14:textId="f396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22 декабря 2022 года № 33/309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 ноября 2023 года № 10/94.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районном бюджете на 2023-2025 годы" от 22 декабря 2022 года № 33/309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11 638 909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3 517 166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119 457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42 490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7 959 796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12 264 287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52 356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129 375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77 019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677 734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677 734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429 375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77 020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325 379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Абайского района на 2023 год в сумме 8 000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 № 10/94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33/309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 № 10/94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33/309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3 880 386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Национального фонда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 для социально-уязвимых слоев населения, многодетных семей, состоящих в очереди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 № 10/94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33/309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