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d4949" w14:textId="20d49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Нуринского района от 20 ноября 2023 года № 2 "Об объявлении чрезвычайной ситуации природного характера"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Нуринского района Карагандинской области от 29 декабря 2023 года № 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района от 20 ноября 2023 года № 2 "Об объявлении чрезвычайной ситуации природного характера" (зарегистрировано в Реестре государственной регистрации нормативных правовых актов за № 188553), в связи с полной ликвидацией последствий чрезвычайной ситуации на территории Нуринского района.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Нуринского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