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b351" w14:textId="985b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22 декабря 2022 года № 19/194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апреля 2023 года № 2/15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 районном бюджете на 2023-2025 годы" от 22 декабря 2022 года №19/194 (зарегистрировано в Реестре государственной регистрации нормативных правовых актов под №177430)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- 10 450 306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6 754 577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- 100 920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- 6843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- 3 587 966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- 10 713 320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- 145 074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87 801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- 145 074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145 074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87 801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 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19/194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