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ab70" w14:textId="682a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Шетского районного маслихата от 22 декабря 2022 года № 19/194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24 ноября 2023 года № 6/61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"О районном бюджете на 2023-2025 годы" от 22 декабря 2022 года №19/194 (зарегистрировано в Реестре государственной регистрации нормативных правовых актов под №177430)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- 10 656 256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6 613 270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- 279 993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- 5461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- 3 787 532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- 10 919 269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- 145 074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232 875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87 801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- 145 074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145 074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232 875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87 802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решения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19/194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 учреждениями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жилищ из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