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e1cf" w14:textId="74ee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 по социальной сфере Кызылординской области на 2024 год</w:t>
      </w:r>
    </w:p>
    <w:p>
      <w:pPr>
        <w:spacing w:after="0"/>
        <w:ind w:left="0"/>
        <w:jc w:val="both"/>
      </w:pPr>
      <w:r>
        <w:rPr>
          <w:rFonts w:ascii="Times New Roman"/>
          <w:b w:val="false"/>
          <w:i w:val="false"/>
          <w:color w:val="000000"/>
          <w:sz w:val="28"/>
        </w:rPr>
        <w:t>Постановление акимата Кызылординской области от 29 декабря 2023 года № 235.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Кодекса Республики Казахстан "Социальный кодекс Республики Казахстан", приказом Министра труда и социальной защиты населения Республики Казахстан от 7 июня 2023 года </w:t>
      </w:r>
      <w:r>
        <w:rPr>
          <w:rFonts w:ascii="Times New Roman"/>
          <w:b w:val="false"/>
          <w:i w:val="false"/>
          <w:color w:val="000000"/>
          <w:sz w:val="28"/>
        </w:rPr>
        <w:t>№ 207</w:t>
      </w:r>
      <w:r>
        <w:rPr>
          <w:rFonts w:ascii="Times New Roman"/>
          <w:b w:val="false"/>
          <w:i w:val="false"/>
          <w:color w:val="000000"/>
          <w:sz w:val="28"/>
        </w:rPr>
        <w:t xml:space="preserve"> "Об утверждении Правил квотирования рабочих мест для лиц с инвалидностью" (зарегистрирован в Реестре государственной регистрации нормативных правовых актов за № 32737) и приказом Министра труда и социальной защиты населения Республики Казахстан от 17 октября 2023 года </w:t>
      </w:r>
      <w:r>
        <w:rPr>
          <w:rFonts w:ascii="Times New Roman"/>
          <w:b w:val="false"/>
          <w:i w:val="false"/>
          <w:color w:val="000000"/>
          <w:sz w:val="28"/>
        </w:rPr>
        <w:t>№ 446</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лиц, освобожденных из мест лишения свободы, лиц, состоящих на учете службы пробации, потерявших родителей до достижения ими совершеннолетия или оставшихся без попечения родителей, являющихся выпускниками организаций образования" (зарегистрирован в Реестре государственной регистрации нормативных правовых актов за № 33564) акимат Кызылординской области ПОСТАНОВЛЯЕТ:</w:t>
      </w:r>
    </w:p>
    <w:bookmarkEnd w:id="0"/>
    <w:bookmarkStart w:name="z5" w:id="1"/>
    <w:p>
      <w:pPr>
        <w:spacing w:after="0"/>
        <w:ind w:left="0"/>
        <w:jc w:val="both"/>
      </w:pPr>
      <w:r>
        <w:rPr>
          <w:rFonts w:ascii="Times New Roman"/>
          <w:b w:val="false"/>
          <w:i w:val="false"/>
          <w:color w:val="000000"/>
          <w:sz w:val="28"/>
        </w:rPr>
        <w:t>
      1. Установить квоты по социальной сфере Кызылординской области на 2024 год:</w:t>
      </w:r>
    </w:p>
    <w:bookmarkEnd w:id="1"/>
    <w:bookmarkStart w:name="z6" w:id="2"/>
    <w:p>
      <w:pPr>
        <w:spacing w:after="0"/>
        <w:ind w:left="0"/>
        <w:jc w:val="both"/>
      </w:pPr>
      <w:r>
        <w:rPr>
          <w:rFonts w:ascii="Times New Roman"/>
          <w:b w:val="false"/>
          <w:i w:val="false"/>
          <w:color w:val="000000"/>
          <w:sz w:val="28"/>
        </w:rPr>
        <w:t xml:space="preserve">
      1) для трудоустройства лиц с инвалидностью в размере от двух до четырех процентов работодателям со списочной численностью работников более 50 человек и выше, за исключением рабочих мест на тяжелых работах, работах с вредными, опасными условиями труда,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4)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Кызылординской области.</w:t>
      </w:r>
    </w:p>
    <w:bookmarkEnd w:id="6"/>
    <w:bookmarkStart w:name="z11" w:id="7"/>
    <w:p>
      <w:pPr>
        <w:spacing w:after="0"/>
        <w:ind w:left="0"/>
        <w:jc w:val="both"/>
      </w:pPr>
      <w:r>
        <w:rPr>
          <w:rFonts w:ascii="Times New Roman"/>
          <w:b w:val="false"/>
          <w:i w:val="false"/>
          <w:color w:val="000000"/>
          <w:sz w:val="28"/>
        </w:rPr>
        <w:t>
      3. Настоящее постановление вводится в действие с 1 января 2024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Кызылординской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"29" декабря 2023 года № 235</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Трудоустройство по квоте в размере от двух до четырех процентов лиц с инвалидностью работодателям с списочной численностью работников свыше 50 человек и выше, без учета рабочих мест на тяжелых работах, работах с вредными, опасными условиями труда по Кызылординской области на 2024 год</w:t>
      </w:r>
    </w:p>
    <w:p>
      <w:pPr>
        <w:spacing w:after="0"/>
        <w:ind w:left="0"/>
        <w:jc w:val="both"/>
      </w:pPr>
      <w:r>
        <w:rPr>
          <w:rFonts w:ascii="Times New Roman"/>
          <w:b w:val="false"/>
          <w:i w:val="false"/>
          <w:color w:val="ff0000"/>
          <w:sz w:val="28"/>
        </w:rPr>
        <w:t xml:space="preserve">
      Сноска. Приложение 1 – в редакции постановления акимата Кызылординской области от 29.07.2024 </w:t>
      </w:r>
      <w:r>
        <w:rPr>
          <w:rFonts w:ascii="Times New Roman"/>
          <w:b w:val="false"/>
          <w:i w:val="false"/>
          <w:color w:val="ff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58"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260"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21"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59"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220"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177"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283"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62 имени Жараскана Абдрашева"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87"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134" отдела образования по Казалинскому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98" отдела образования по Казалинскому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97" отдела образования по Казалинскому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25" отдела образования по Казалинскому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276" отдела образования по Казалинскому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24 имени Урмаша Туктибаева" отдела образования по Казалинскому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266 отдела образования по Казалинскому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249 имени Ержигита Бозгулова" отдела образования по Казалинскому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225" отдела образования по Казалинскому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27 имени С. Ескараева"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109"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186"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музыкальная школа имени Т. Салкынбайулы"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30 имени О.Шораякулы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26 имени Шокана Уалиханова"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250 имени Таимбета Комекбаева"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99"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279 имени Елеу Кушербаева"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185"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"Жаңа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"Жалагашский индустриально-аграрный колледж"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202 имени Зейноллы Жаркынбаева" отдела образования по Жалагашскому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201 имени Аль-Фараби" отдела образования по Жалагашскому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поселка Теренозек Сырдарьинского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210 имени О.Абилпаттаева" отдела образования по Сырдарьинскому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44" отдела образования по Сырдарьинскому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"Сырдарьинская районная больница"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"Мағжан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Кызылординской области коммунальное государственное учреждение "Шиелийское государственное учреждение по охране лесов и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"Шиелі жолшы"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"Шиелийская районная специализированная детско-юношеская школа олимпийского резерва № 9" управления культуры и спорта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"Шиелийская многопрофильная центральная районная больница"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"Шиелийское государственное учреждение по охране лесов и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148"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"Шиелийская районная ветеринарная станция" управления ветеринарии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Фермерское хозяйство "Алтын Дән"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"СтЭМП-Б.С"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240 имени Г. Муратбаева"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162"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 169 имени Н.Илялетдинова"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125 имени С. Сапарбекова"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163"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51 имени М. Каратаева"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213"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"Кызылординский педагогический высший колледж имени М. Маметовой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"Қоғамдық келісім" управления общественного развития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колледж имени Текей Батыр Карпыкулы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Сыр Дидар" отдела образования по городу Кызылорда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№39 "Кызылозек" отдела образования по городу Кызылорда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Колледж "Өркениет"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Частное дошкольное учреждение ясли сад № 3 "Алтын Орда-Шұғыла"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Частное дошкольное учреждение детский сад № 1 "Шұғыла"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общеобразовательное учреждение "ГЧП Ясли-сад "Ханшайым 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"Казахский научно-исследовательский институт рисоводства имени Ибрая Жахаева"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43 имени Ж. Махамбетова" отдела образования по городу Кызылорда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"РЦКУ-Кызылорда"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253" отдела образования по городу Кызылорда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"Кызылординской медицинский высший колледж"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 6"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"Государственная общеобразовательная школа-лицей № 15 имени Мырзабека Дүйсенова" отдела образования по городу Кызылорда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"Многопрофильная городская больница"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"Автобусный парк "Кызылорда"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центральная поликлиника"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"Кызылординская областная филармония" Управления культуры и спорта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 5"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 4"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 3"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 1"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 211 имени А. Байтурсынова" отдела образования по городу Кызылорда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"29" декабря 2023 года № 235</w:t>
            </w:r>
          </w:p>
        </w:tc>
      </w:tr>
    </w:tbl>
    <w:bookmarkStart w:name="z24" w:id="8"/>
    <w:p>
      <w:pPr>
        <w:spacing w:after="0"/>
        <w:ind w:left="0"/>
        <w:jc w:val="left"/>
      </w:pPr>
      <w:r>
        <w:rPr>
          <w:rFonts w:ascii="Times New Roman"/>
          <w:b/>
          <w:i w:val="false"/>
          <w:color w:val="000000"/>
        </w:rPr>
        <w:t xml:space="preserve"> Квота трудоустройства лиц, освобожденных из мест лишения свободы</w:t>
      </w:r>
    </w:p>
    <w:bookmarkEnd w:id="8"/>
    <w:p>
      <w:pPr>
        <w:spacing w:after="0"/>
        <w:ind w:left="0"/>
        <w:jc w:val="both"/>
      </w:pPr>
      <w:r>
        <w:rPr>
          <w:rFonts w:ascii="Times New Roman"/>
          <w:b w:val="false"/>
          <w:i w:val="false"/>
          <w:color w:val="ff0000"/>
          <w:sz w:val="28"/>
        </w:rPr>
        <w:t xml:space="preserve">
      Сноска. Приложение 2 – в редакции постановления акимата Кызылординской области от 29.07.2024 </w:t>
      </w:r>
      <w:r>
        <w:rPr>
          <w:rFonts w:ascii="Times New Roman"/>
          <w:b w:val="false"/>
          <w:i w:val="false"/>
          <w:color w:val="ff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Размер квоты</w:t>
            </w:r>
          </w:p>
          <w:bookmarkEnd w:id="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"Арал курылысы"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"Игликов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"Ясли-сад "Қарлыға-Ана"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"Жантуар"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"Алсерик"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"Лянцзи Инвест Сервис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"Балходжаева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"Кызылорда су жуйеси"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"Автобусный парк "Кызылорда"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"Промстройсервис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"Кызылорда тазалыгы"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СПФ "Монтажспецстрой"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"Ansar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"29" декабря 2023 года № 235</w:t>
            </w:r>
          </w:p>
        </w:tc>
      </w:tr>
    </w:tbl>
    <w:bookmarkStart w:name="z30" w:id="10"/>
    <w:p>
      <w:pPr>
        <w:spacing w:after="0"/>
        <w:ind w:left="0"/>
        <w:jc w:val="left"/>
      </w:pPr>
      <w:r>
        <w:rPr>
          <w:rFonts w:ascii="Times New Roman"/>
          <w:b/>
          <w:i w:val="false"/>
          <w:color w:val="000000"/>
        </w:rPr>
        <w:t xml:space="preserve"> Квота трудоустройства лиц, состоящих на учете службы пробации</w:t>
      </w:r>
    </w:p>
    <w:bookmarkEnd w:id="10"/>
    <w:p>
      <w:pPr>
        <w:spacing w:after="0"/>
        <w:ind w:left="0"/>
        <w:jc w:val="both"/>
      </w:pPr>
      <w:r>
        <w:rPr>
          <w:rFonts w:ascii="Times New Roman"/>
          <w:b w:val="false"/>
          <w:i w:val="false"/>
          <w:color w:val="ff0000"/>
          <w:sz w:val="28"/>
        </w:rPr>
        <w:t xml:space="preserve">
      Сноска. Приложение 3 – в редакции постановления акимата Кызылординской области от 29.07.2024 </w:t>
      </w:r>
      <w:r>
        <w:rPr>
          <w:rFonts w:ascii="Times New Roman"/>
          <w:b w:val="false"/>
          <w:i w:val="false"/>
          <w:color w:val="ff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"Айтуганова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"Кошкарбаев"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"Казалы - Теміржолжылу" государственного коммунального предприятия "Кызылордатеплоэлектроцентр" на праве хозяйственного ведения Управления энергетики и жилищно-коммунального хозяйства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"Казалы Коркем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"Игликов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"Кармакшинское государственное учреждение по охране лесов и животного мира" управления природных ресурсов и регулирования природопользования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"Достык-жер 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"АНК-Даулет"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"Исхаков Азамат Рысдаулетович"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"Казиев Акимжан Жумажанович"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клуб поселка Торетам" коммунального государственного учреждения "Аппарат акима поселка Торетам"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"Жантуар"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"Сырымжан"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"Жардем"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"Ер-Ай"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"Мерей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Гежуба Шиели Цемент"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"Волковгеология" Геологоразведочная экспедиция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"Шиели Жолшы"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"Ризалит"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"СтЭМП-Б.С"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"Бал-мерей"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"Токтамыс"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"Бименов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"Ақбота-2"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"Н.Мамраимов"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"Темирлан"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"Аблайхан"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"Кызылорда су жуйеси"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"Кызылорда тазалыгы"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"Бастау-S"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"СМП-Қызылорда"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"СреднеАзиатский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товарищество "Абзал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"Алтай Торг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"Строительная компания Данекер"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"Автобусный парк "Кызылорда"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"Промстройсервис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"Кызылординская распределительная электросетевая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"Valliant-Строй"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"Самат-Мунай"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"Жасыл Кызылорда" коммунального государственного учреждения "Кызылординский городской отдел жилищно-коммунального хозяйства, пассажирского транспорта и автомобильных дорог" акимата города Кызылорда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"29" декабря 2023 года № 235</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Квота трудоустройства граждан из числа молодежи, потерявших или оставшихся без попечения родителей до достижения ими совершеннолетия, являющихся выпускниками организаций образования</w:t>
      </w:r>
    </w:p>
    <w:p>
      <w:pPr>
        <w:spacing w:after="0"/>
        <w:ind w:left="0"/>
        <w:jc w:val="both"/>
      </w:pPr>
      <w:r>
        <w:rPr>
          <w:rFonts w:ascii="Times New Roman"/>
          <w:b w:val="false"/>
          <w:i w:val="false"/>
          <w:color w:val="ff0000"/>
          <w:sz w:val="28"/>
        </w:rPr>
        <w:t xml:space="preserve">
      Сноска. Приложение 4 – в редакции постановления акимата Кызылординской области от 29.07.2024 </w:t>
      </w:r>
      <w:r>
        <w:rPr>
          <w:rFonts w:ascii="Times New Roman"/>
          <w:b w:val="false"/>
          <w:i w:val="false"/>
          <w:color w:val="ff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"Dalatex"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"Жансая", Туменарыкский сельский округ Жанакорганского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"Арал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 "Қызғалдақ" отдела образования по Сырдарьинскому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"СабинаНурМед"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