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9c21" w14:textId="fea9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2022 года № 198-28/2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июня 2023 года № 39-4/2.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198-28/2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75 967 929,3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14 223 053,4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477 486,0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7 051 995,5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54 215 394,4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69 129 235,1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1 187 801,0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1 187 801,0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3 857 407,1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3 857 407,1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1 793 486,1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-1 793 486,1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6 539 301,0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9 174 313,0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144 274,8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39-4/2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75 967 929,3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54 215 317,2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69 129 235,1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1 876 919,2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21 446 880,7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