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81f" w14:textId="0b8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334 "О бюджете города Аральск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430 380,0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121 940,0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- 65 042,0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430 598,3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-218,3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218,3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 (недоиспользованных) целевых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10 030,5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