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5454" w14:textId="f2b5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Казалинского районного маслихата Кызылординской области "О бюджете сельского округа Майлыбас на 2023-2025 годы" от 23 декабря 2022 года № 351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мая 2023 года № 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Майлыбас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№176841) 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Майлыбас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111734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3813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107721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112712,2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-978,2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978,2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978,2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указанное решение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351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Майлыбас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351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Майлыбас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сети интернет связи аппарата акима, блокирующей сторонние сайты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искусственного покрытия спортивной площадки, расположенной по улице Тауелсиздик, село Аксуат, сельского округа Майлыбас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работ по реконструкции электрических сетей села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жидкого топливо для водоснабжения населенных пунктов Аксуат дополнительно закупить за 8 тонн в соответствии с рыночной ценой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освещению улицы Ж. Байдильдаева на станции Байкожа майлыбасского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землеустроительные работы и оформление идентификационного документа на земельные участки, передаваемые воздушными электрическими сетями в селе Аксуат для трансформаторных установок мощностью 92 штуки и КТПН 250 квт в количестве 3 шт.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351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неиспользованных (не использованных) в течение финансового года сумм целевых трансфертов в 2022 году, выделенных из вышестоящих бюджетов в бюджет сельского округа Майлыбас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гарантированных трансфертов из Национального фонда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