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325" w14:textId="65c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Арыкбалык на 2023-2025 годы" от 23 декабря 2022 года №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176320)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94319,7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95262,6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