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fae4" w14:textId="f45f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фонду оплаты труда работников аппарата акима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