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b8b7" w14:textId="c25b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Сарыколь на 2023-2025 годы" от 23 декабря 2022 года № 355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17 ноября 2023 года № 115.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Сарыколь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№177174)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Сарыколь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108987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107085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109327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340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Сарыколь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расходый государственный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355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Сарыколь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документов и государственная регистрация для прокладки трансформаторной установки и 4 –х ЛЭП за переделами поселка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блогустройства центрального парка в поселке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электроэнергии электронасоса подающего воду в 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Переориентация на работы по благоустройству Центрального парка в селе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