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41c2" w14:textId="ccb4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21 декабря 2022 года № 256 "О бюджете сельского округа Дауылколь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108 480,4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4 152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104 328,4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108 655,1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продажи осовного каптатала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средние ремонтные работы по автомобильных дорог улицы Т.Изтлеуова,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получение государственного экспертного заключения на освещения улицы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спортивной площадки в ауле Турмагамбет 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водоного насоса с дизельной мотопомпой и вспомогательного необходимого хозяйственного товаров в целях озоленения село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дополнительную заработную плату в связи с перходом государственных служащих из блога В в болг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бурение скважины на участке Куйеу асар и канала Убис Дауылкольского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