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fcfd" w14:textId="55ff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107 126 тысяч тенге, в том числе: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2 904 тысяч тенге;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–104 222 тысяч тенге;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107 976,8 тысяч тенге;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-850,8 тысяч тенге;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850,8 тысяч тенге;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850,8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2022 года № 12-9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Жалагашского районного маслихата Кызылординской области от 29.05.2024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12-9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12-9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