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96ea" w14:textId="13f9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Мадениет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Мадениет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119 093 тысяч тенге, в том числе: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8 119 тысяч тенге;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тысяч тенге;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110 957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119 478,7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-385,7 тысяч тенге;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385,7 тысяч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12-14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12-14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12-14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