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b085" w14:textId="2d3b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Байкенже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Байкенже на 2024- 2026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2024 год в следующем объеме: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165 505,1 тысяч тенге, в том числе: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7 308 тысяч тенге;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158 152,1 тысяч тенге;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167 079 тысяч тенге;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-1573,9 тысяч тенге;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бюджета–1573,9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№149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149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