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900e" w14:textId="32e9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Кандоз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Кандоз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77 253,5 тысяч тенге,в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4 332,2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–72 921,3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78 544,9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-1 291,4 тысяч тенге;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1 291,4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68 538 тысяч тенге.".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154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154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Қандөз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154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