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27ca" w14:textId="4522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Алмалы на 2023-2025 годы" от 26 декабря 2022 года № 34/4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16 мая 2023 года № 3/28.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Алмалы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Алмалы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73 254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70 284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74 011,3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-757,3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757,3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757,3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 № 3/28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34/4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перевод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