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2b3" w14:textId="1267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Байгекум на 2023-2025 годы" от 26 декабря 2022 года № 34/13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136 588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141 108,2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