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1d1e1" w14:textId="6a1d1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Когалы на 2023-2025 годы" от 26 декабря 2022 года № 34/22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16 мая 2023 года № 3/46.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Когалы на 2023-2025 годы"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34/22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Когалы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48 037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1 105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46 932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48 405,8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- 368,8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368,8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368,8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2023 года № 3/46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34/22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