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d1e1" w14:textId="6a1d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Когалы на 2023-2025 годы" от 26 декабря 2022 года № 34/22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Когалы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48 037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48 405,8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- 368,8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