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173f" w14:textId="657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2022 года № 28/216 "О бюджете села Рахат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19 октября 2023 года № 8/65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28/216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2023 - 2025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480 838,0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188 140,0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291 968,0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489 628,8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-8 790,8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8 790,8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8 790,8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2023 год выделена субвенция в сумме 291 968,0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бюджет, за исключением поступлений из Фонда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291 968,0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