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5791" w14:textId="abf5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23 декабря 2022 года № 21/205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7 декабря 2023 года № 8/80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21/205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12 274 660,6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9 942 772,8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41 195,3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80 216,0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2 247 023,0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12 307 040,8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153 521,0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258 750,0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105 229,0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-185 901,2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185 901,2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258 750,0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105 229,0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32 380,2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2023 год в бюджеты сел и сельских округов выделена субвенция в сумме 868 878,8 тысячи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54 733,1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68 165,1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189 487,4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86 206,6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247 420,1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140 605,1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82 260,8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сумме 14 227,0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7 " декабря 2023 года № 8/80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2022 года № 21/205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12 274 660,6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9 906 226,3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141 660,3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9 626 523,9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9 594 475,8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12 307 040,8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600 541,6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4 136 468,0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1 534 045,0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-185 901,2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