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2c8" w14:textId="d66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деятельности Экспертного совета и положений реализации бюджета народного участия в городах областного и районного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июля 2023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проектов местных бюджетов,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(зарегистрирован в Реестре государственной регистрации нормативных правовых актов под № 9950),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деятельности Экспертного совета и положения реализации бюджета народного участия в городах областного и районного значения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деятельности Экспертного совета и положения реализации бюджета народного участия в городах областного и районного значения Костанайской области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деятельности Экспертного совета и положения реализации бюджета народного участия в городах областного и районного значения Костанайской области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октября 2014 года № 470 "Об утверждении Правил разработки проектов местных бюджетов" (зарегистрирован в Реестре государственной регистрации нормативных правовых актов под № 9950) (далее – Правила).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народного участия – участие граждан в распределении средств местного бюджета;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проектное предложение – документ, подготовленный и поданный гражданином Республики Казахстан, не противоречащий законодательству Республики Казахстан, реализация которого относится к компетенции акимата (аппарата акима) и оформленный согласно требованиям Правил. Типовые проектные предложения размещаются акиматом (аппаратом акима) на официальном интернет-ресурсе.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у аппаратов акимов городов районного значения типовые проектные предложения размещаются на интернет-ресурсе акиматов соответствующих районов;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голосование – процесс определения победителей, среди проектных предложений, путем голосования в электронном виде на интернет-ресурсе акимата (аппарата акима) или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Закон).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образования Экспертного совета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создается акиматом города областного значения, аппаратом акима города районного значения для осуществления рассмотрения, отбора и принятия решений по проектным предложениям жителей соответствующих территорий в срок до 15 января текущего финансового года.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Экспертный совет состоит из нечетного количества человек и включает в себя представителей заинтересованных государственных органов, представителей общественных и иных организаций, осуществляющих деятельность на соответствующей территории. Председатель Экспертного совета избирается из числа лиц, представленных в состав совета.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Экспертного совета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Экспертный совет осуществляет свою деятельность в форме заседаний. Решения на заседании принимаются большинством голосов из числа присутствующих.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считается легитимным, если на нем присутствует свыше 50% общего состава Экспертного совета.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равного количества голосов голос председателя Экспертного совета имеет решающее значение.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бюджета народного участия выносятся на голосование и реализуются акиматом (аппаратом акима) следующие мероприятия: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пандусов, арыков;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зоны, улицы и иные объекты);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бордюр, брусчатки, подпорных стен;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санитарии.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Минимальный объем расходов, направляемых на реализацию проектных предложений жителей, в рамках утвержденного бюджета на текущий финансовый год составляет: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городов областного и районного значения не ниже 10% от годового объема расходов бюджета города, планируемых по функциональной группе 07 "Жилищно-коммунальное хозяйство", за исключением целевых трансфертов кредитов из вышестоящего бюджета и займов.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стоимость реализации одного проектного предложения на момент подачи не превышает: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города областного значения пятнадцати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районного значения одной тысячи пятисот 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срок до 15 января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аппарат акима города районного значения распространяет информацию о приеме проектных предложений через средства массовой информации или иными способами.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проектных предложений от жителей соответствующих населенных пунктов осуществляется с 20 января по 1 марта текущего финансового года.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официального интернет-ресурса у аппаратов акимов городов районного значения сбор проектных предложений от жителей соответствующих населенных пунктов осуществляется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проектным предложениям, предлагаемым к реализации за счет средств бюджетов городов областного и районного значения: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пользования, без ограниченного доступа для жителей;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соответствующих территорий.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приоритетными являются проектные предложения с возможностью их реализации в течение одного финансового года.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проектов, на предмет наличия компетентности их реализации акиматом (аппаратом акима) в соответствии с законодательством Республики Казахстан.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Проектные предложения, реализация которых соответствует требованиям настоящего Порядка, размещаются акиматом (аппаратом акима) на официальном интернет-ресурсе и в средствах массовой информации для проведения голосования.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допускаются к голосованию проектные предложения, которые: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соответствующего населенного пункта;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 аналогичные реализованные проекты в составных частях соответствующего населенного пункта.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Жителями соответствующих населенных пунктов, достигшими совершеннолетнего возраста, в срок до 24 апреля текущего финансового года осуществляется голосование в электронном виде на официальном интернет-ресурсе по представленным проектным предложениям. Голосование осуществляется с применением электронной цифровой подписи. Один житель вправе проголосовать за одно проектное предложение.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официального интернет-ресурса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окончания процедуры голосования акиматом (аппаратом акима) подводятся результаты голосования.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результата голосования Экспертный совет не позднее 30 апреля текущего финансового года выносит соответствующее решение.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реализации не допускаются проектные предложения, за которые проголосовало менее 50 жителей соответствующих населенных пунктов, за исключением населенных пунктов, не являющихся областными центрами, где к реализации не допускаются проектные предложения, за которые проголосовало менее 10 жителей соответствующих населенных пунктов.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и решение Экспертного совета подлежат опубликованию на интернет-ресурсе акимата (аппарата акима) и в средствах массовой информации.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Экспертного совета после их подписания председателем, членами совета и секретарем обнародуются на интернет-ресурсе акимата (аппарата акима) в течение двух рабочих дней со дня его вынесения.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Реализация бюджета народного участия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Бюджет народного участия реализуется в городе областного значения, городе районного значения, являющемся административным центром района и численностью населения более 10000 человек.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решения Экспертного совета соответствующий акимат города областного значения, аппарат акима в городе районного значения в пределах своей компетенции приступает к реализации проектных предложений.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по реализации проектных предложений составляются администраторами местных бюджетных программ в соответствии с бюджетным законодательством на очередной финансовый год и предоставляются в уполномоченный орган по бюджетному планированию.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о ходе реализации проектных предложений, а также об итогах их реализации размещается на интернет-ресурсе акимата (аппарата акима) ежеквартально, не позднее 10 числа месяца, следующего за отчетным.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(аппарат акима) размещает информацию о реализации проектных предложений и использовании средств, связанных с их финансированием, на официальном интернет-ресурсе и в средствах массовой информации.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городов областного и районного значения в ходе встречи с населением информируют их о реализуемых проектных предложениях в рамках бюджетов народного участия.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