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c022" w14:textId="41ac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ноября 2023 года № 2330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914, № 915, № 916, № 917 от 23 октября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прокладки водопровода, наружной канализации и коллектора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прокладки водопровода по улице Орджоникидзе от улицы Каирбекова до мясокомбината, общей площадью 1,014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прокладки коллектора по улице Темирбаева от улицы Тарана до улицы Ленина, общей площадью 0,0825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прокладки наружной канализации по улице О. Дощанова, общей площадью 0,126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прокладки наружной канализации к жилому дома 66-ти квартирному по улице Садовая, 49, общей площадью 0,26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