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c022" w14:textId="41ac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23 ноября 2023 года № 2330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914, № 915, № 916, № 917 от 23 октября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прокладки водопровода, наружной канализации и коллектора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прокладки водопровода по улице Орджоникидзе от улицы Каирбекова до мясокомбината, общей площадью 1,014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прокладки коллектора по улице Темирбаева от улицы Тарана до улицы Ленина, общей площадью 0,0825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прокладки наружной канализации по улице О. Дощанова, общей площадью 0,126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прокладки наружной канализации к жилому дома 66-ти квартирному по улице Садовая, 49, общей площадью 0,26 гектар.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