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7568" w14:textId="9dd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2022 года № 180 "О бюджете города Аркалыка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июня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2023-2025 годы" от 22 декабря 2022 года № 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15906497,3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2817650,0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32772,0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163427,0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12892648,3 тысяч тенге, из них объем субвенций – 1337697,0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15972327,1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13524,0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104140,0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104140,0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-183493,8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183493,8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25875,0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12351,0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169969,8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2023 год предусмотрен объем целевых текущих трансфертов из областного бюджета в сумме 5035723,6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2023 год предусмотрен объем целевых трансфертов на развитие из Национального фонда Республики Казахстан в сумме 2052425,0 тысяч тенге, из республиканского бюджета в сумме 2628887,0 тысяч тенге, из областного бюджета в сумме 1625262,7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12 892 648,3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12 892 648,3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15 972 327,1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