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9d6e" w14:textId="0a29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2022 года № 180 "О бюджете города Аркалыка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14 декабря 2023 года № 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2023-2025 годы" от 22 декабря 2022 года № 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15433330,6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2746419,0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65144,9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68719,0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12553047,7 тысяч тенге, из них объем субвенций – 1337697,0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15499160,4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9674,0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22025,0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12351,0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104140,0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104140,0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-179643,8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179643,8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22025,0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12351,0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169969,8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2023 год предусмотрен объем целевых текущих трансфертов из областного бюджета в сумме 4786622,6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2023 год предусмотрен объем целевых трансфертов на развитие из Национального фонда Республики Казахстан в сумме 1878321,0 тысяч тенге, из республиканского бюджета в сумме 2564584,0 тысяч тенге, из областного бюджета в сумме 1715570,1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15 499 160,4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2 773 495,2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2 040 369,6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1 368 615,3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2 262 027,3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1 332 049,3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3 431 892,9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