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3232" w14:textId="72f3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2022 года № 147 "О районном бюджете Амангельдинского района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21 апреля 2023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Амангельдинского районного маслихата "О районном бюджете Амангельдинского района на 2023 - 2025 годы" от 27 декабря 2022 года № 147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3 827 057,8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805 828,0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31 570,0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2 989 658,8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3 841 157,1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11 605,0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31 050,0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19 445,0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37 732,0 тысяч тенге, в том числе: приобретение финансовых активов – 37 732,0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- 63 436,3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63 436,3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3 827 057,8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2 989 659,8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2 989 658,7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2 989 658,7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3 841 157,1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1 051 279,7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762 372,6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-63 436,3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