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c36c" w14:textId="2fcc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от 29 декабря 2022 года № 188 "О бюджете села Коктал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апреля 2023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Коктал Аулиекольского района на 2023-2025 годы" от 29 декабря 2022 года № 188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Коктал на 2023-2025 годы согласно приложению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30 687,0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23 940,0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32 346,2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- 1 659,2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1 659,2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