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7ad3" w14:textId="e957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Москалевского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Москалевского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175 207,0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171 049,0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175 445,2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Москалевского сельского округа предусмотрен объем субвенций, передаваемых из районного бюджета на 2024 год в сумме 29 094,0 тысячи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