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5de8" w14:textId="61d5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239 "О бюджете села Милютинка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Милютинка Житикаринского района на 2023-2025 годы" от 30 декабря 2022 года № 239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Милютинка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37 576,0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36 509,0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37 685,2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проведение ведомственной экспертизы технической документации на средний ремонт улиц и подъезд к селу Милютинка;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детской площадки в селе Милютинка;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ограждение скотомогильника в селе Милютинка.";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Милютинка Житикаринского района на 2023 год предусмотрены целевые текущие трансферты из областного бюджета, в том числе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Милютинка.";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