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021b" w14:textId="87a0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решений Камыстинского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августа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некоторые решения Камыстинского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решений Камыстинского районного маслихата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Камыстинского районного маслихата от 28 июля 2020 года № 340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Адаевского сельского округа Камыстинского района Костанайской области" от 23 февраля 2022 года № 94;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Камыстинского районного маслихата от 28 июля 2020 года № 341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село Алтынсарино Камыстинского района Костанайской области" от 23 февраля 2022 года № 95;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Камыстинского районного маслихата от 28 июля 2020 года № 342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Аралкольского сельского округа Камыстинского района Костанайской области" от 23 февраля 2022 года № 96;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Камыстинского районного маслихата от 22 декабря 2015 года № 404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Бестобе Камыстинского района Костанайской области" от 23 февраля 2022 года № 98;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Камыстинского районного маслихата от 22 декабря 2015 года № 407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Дружба Камыстинского района Костанайской области" от 23 февраля 2022 года № 99;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Камыстинского районного маслихата от 27 апреля 2018 года № 163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Камыстинского сельского округа Камыстинского района Костанайской области" от 23 февраля 2022 года № 100;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Камыстинского районного маслихата от 22 декабря 2015 года № 339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Карабатыр Камыстинского района Костанайской области" от 23 февраля 2022 года № 101;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Камыстинского районного маслихата от 28 июля 2020 года № 343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Клочковского сельского округа Камыстинского района Костанайской области" от 23 февраля 2022 года № 102;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сел, для участия в сходе местного сообщества Аркинского сельского округа Камыстинского района Костанайской области" от 25 августа 2022 года № 170.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