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7337" w14:textId="60c7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182 "О районном бюджете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11 декабря 2023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2023-2025 годы" от 28 декабря 2022 года № 182 (зарегистрировано в Реестре государственной регистрации нормативных правовых актов за № 176256),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8 181 950,8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2 358 918,0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17 312,0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5 363,0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5 800 357,8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7 951 832,0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94 723,0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248 021,7 тысяча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248 021,7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-112 625,9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112 625,9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