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059c" w14:textId="bcc0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Станционного сельского округа Карабалыкского района Костанайской области от 27 декабря 2023 года № 14-р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Станционного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(право ограниченного целевого пользования), для прокладки, обслуживания и эксплуатации волоконно-оптической линии связи по объекту "Строительство ВОЛС для сегмента В2G, Костанайская область" на земельном участке, расположенном по адресу: Костанайская область, Карабалыкский район, Станционный сельский округ, село Станционное, улица Пионерская, улица Мира, общей площадью 0,1638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