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d7d7" w14:textId="201d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Карасуского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6 апреля 2023 года № 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 прибывшим для работы и проживания в сельские населенные пункты"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Карасуского района, подъемное пособие и социальную поддержку на приобретение или строительство жилья в размере: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