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e314" w14:textId="13de3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185 "О районном бюджете Карасуского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26 апреля 2023 года № 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Карасуского района на 2023-2025 годы" от 28 декабря 2022 года № 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3 802 926,2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2 114 764,0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1 630,0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1 677 332,2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3 851 465,6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16 009,0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35 741,0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184 434,6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184 434,6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- 248 983,0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248 983,0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1677332,2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